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746BD70F" w:rsidR="0063607F" w:rsidRPr="0063607F" w:rsidRDefault="00E4740F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EndPr/>
        <w:sdtContent>
          <w:r w:rsidR="00906B24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MARCHÉ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EndPr/>
        <w:sdtContent>
          <w:r w:rsidR="00906B24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FOURNITURES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34C65AB9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1893771" w14:textId="4D5E1591" w:rsidR="00C26342" w:rsidRPr="00906B24" w:rsidRDefault="001498D0" w:rsidP="1730A9BF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 w:themeColor="text1"/>
                <w:sz w:val="52"/>
                <w:szCs w:val="52"/>
              </w:rPr>
            </w:pPr>
            <w:r w:rsidRPr="00906B24">
              <w:rPr>
                <w:rFonts w:ascii="Trebuchet MS" w:hAnsi="Trebuchet MS" w:cs="Segoe UI"/>
                <w:color w:val="000000" w:themeColor="text1"/>
                <w:sz w:val="52"/>
                <w:szCs w:val="52"/>
              </w:rPr>
              <w:t>Acquisition de matériel roulant pour les sites portuaires</w:t>
            </w:r>
          </w:p>
        </w:tc>
      </w:tr>
      <w:tr w:rsidR="00F20273" w:rsidRPr="0063607F" w14:paraId="1828B6AE" w14:textId="77777777" w:rsidTr="34C65AB9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E0F331D" w14:textId="0BA07F25" w:rsidR="00F20273" w:rsidRPr="00906B24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906B24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>Marché</w:t>
            </w:r>
            <w:r w:rsidR="00F20273" w:rsidRPr="00906B24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 xml:space="preserve"> n°202</w:t>
            </w:r>
            <w:r w:rsidR="5071155A" w:rsidRPr="00906B24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>5-RTPN-6135</w:t>
            </w:r>
          </w:p>
        </w:tc>
      </w:tr>
      <w:tr w:rsidR="005F0D53" w:rsidRPr="0063607F" w14:paraId="4A50C7E8" w14:textId="77777777" w:rsidTr="34C65AB9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3735356" w14:textId="58C426DF" w:rsidR="005F0D53" w:rsidRPr="00F20273" w:rsidRDefault="005F0D53" w:rsidP="34C65AB9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34C65AB9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>Lot n°</w:t>
            </w:r>
            <w:r w:rsidR="76BCD5E9" w:rsidRPr="34C65AB9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>4</w:t>
            </w:r>
            <w:r w:rsidR="00340D99" w:rsidRPr="34C65AB9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 xml:space="preserve"> </w:t>
            </w:r>
            <w:r w:rsidR="000722EE" w:rsidRPr="34C65AB9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 xml:space="preserve">: Acquisition d’un </w:t>
            </w:r>
            <w:r w:rsidR="0D56B781" w:rsidRPr="34C65AB9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>transpalette</w:t>
            </w:r>
            <w:r w:rsidR="5ECCF2F5" w:rsidRPr="34C65AB9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 xml:space="preserve"> standard</w:t>
            </w:r>
            <w:r w:rsidR="000722EE" w:rsidRPr="34C65AB9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 xml:space="preserve"> pour le Centre de marée de</w:t>
            </w:r>
            <w:r w:rsidR="233FA2A5" w:rsidRPr="34C65AB9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 xml:space="preserve"> l’</w:t>
            </w:r>
            <w:proofErr w:type="spellStart"/>
            <w:r w:rsidR="233FA2A5" w:rsidRPr="34C65AB9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>Herbaudière</w:t>
            </w:r>
            <w:proofErr w:type="spellEnd"/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36F71ED4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784B1CA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198B0AD" w14:textId="77777777" w:rsidR="005F0D53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8E87C44" w14:textId="77777777" w:rsidR="005F0D53" w:rsidRPr="0063607F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391B3269" w14:textId="77777777" w:rsidR="00C26342" w:rsidRPr="0063607F" w:rsidRDefault="00C263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369A60E" w14:textId="6CEF6F88" w:rsidR="00C26342" w:rsidRPr="0063607F" w:rsidRDefault="6625ABF0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60A02E12">
        <w:rPr>
          <w:rFonts w:ascii="Trebuchet MS" w:hAnsi="Trebuchet MS" w:cs="Segoe UI"/>
          <w:b/>
          <w:bCs/>
          <w:color w:val="000000" w:themeColor="text1"/>
          <w:sz w:val="20"/>
          <w:szCs w:val="20"/>
        </w:rPr>
        <w:t>Organisme acheteur</w:t>
      </w:r>
      <w:r w:rsidR="3109991B" w:rsidRPr="60A02E12">
        <w:rPr>
          <w:rFonts w:ascii="Trebuchet MS" w:hAnsi="Trebuchet MS" w:cs="Segoe UI"/>
          <w:b/>
          <w:bCs/>
          <w:color w:val="000000" w:themeColor="text1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 w:themeColor="text1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EndPr/>
        <w:sdtContent>
          <w:r w:rsidR="710B0A6D" w:rsidRPr="60A02E12">
            <w:rPr>
              <w:rFonts w:ascii="Trebuchet MS" w:hAnsi="Trebuchet MS" w:cs="Segoe UI"/>
              <w:b/>
              <w:bCs/>
              <w:color w:val="000000" w:themeColor="text1"/>
              <w:sz w:val="20"/>
              <w:szCs w:val="20"/>
            </w:rPr>
            <w:t>que pouvoir adjudicateur</w:t>
          </w:r>
        </w:sdtContent>
      </w:sdt>
      <w:r w:rsidR="3109991B" w:rsidRPr="60A02E12">
        <w:rPr>
          <w:rFonts w:ascii="Trebuchet MS" w:hAnsi="Trebuchet MS" w:cs="Segoe UI"/>
          <w:b/>
          <w:bCs/>
          <w:color w:val="000000" w:themeColor="text1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7E0559C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color w:val="000000"/>
          <w:sz w:val="20"/>
          <w:szCs w:val="20"/>
        </w:rPr>
      </w:pPr>
    </w:p>
    <w:p w14:paraId="3A7FC7F0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</w:p>
    <w:p w14:paraId="55E1DB29" w14:textId="3DC91FCF" w:rsidR="00C26342" w:rsidRPr="0063607F" w:rsidRDefault="00C26342">
      <w:pPr>
        <w:widowControl w:val="0"/>
        <w:autoSpaceDE w:val="0"/>
        <w:autoSpaceDN w:val="0"/>
        <w:adjustRightInd w:val="0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9479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E4740F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77777777" w:rsidR="00C26342" w:rsidRPr="0063607F" w:rsidRDefault="00C2634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lastRenderedPageBreak/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38780E9E" w14:textId="6922AB0E" w:rsidR="00E4740F" w:rsidRDefault="00C7306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217307701" w:history="1">
        <w:r w:rsidR="00E4740F" w:rsidRPr="00021548">
          <w:rPr>
            <w:rStyle w:val="Lienhypertexte"/>
            <w:rFonts w:cs="Arial"/>
            <w:noProof/>
          </w:rPr>
          <w:t>1.</w:t>
        </w:r>
        <w:r w:rsidR="00E4740F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E4740F" w:rsidRPr="00021548">
          <w:rPr>
            <w:rStyle w:val="Lienhypertexte"/>
            <w:rFonts w:cs="Arial"/>
            <w:noProof/>
          </w:rPr>
          <w:t>IDENTIFICATION DE L’ACHETEUR</w:t>
        </w:r>
        <w:r w:rsidR="00E4740F">
          <w:rPr>
            <w:noProof/>
            <w:webHidden/>
          </w:rPr>
          <w:tab/>
        </w:r>
        <w:r w:rsidR="00E4740F">
          <w:rPr>
            <w:noProof/>
            <w:webHidden/>
          </w:rPr>
          <w:fldChar w:fldCharType="begin"/>
        </w:r>
        <w:r w:rsidR="00E4740F">
          <w:rPr>
            <w:noProof/>
            <w:webHidden/>
          </w:rPr>
          <w:instrText xml:space="preserve"> PAGEREF _Toc217307701 \h </w:instrText>
        </w:r>
        <w:r w:rsidR="00E4740F">
          <w:rPr>
            <w:noProof/>
            <w:webHidden/>
          </w:rPr>
        </w:r>
        <w:r w:rsidR="00E4740F">
          <w:rPr>
            <w:noProof/>
            <w:webHidden/>
          </w:rPr>
          <w:fldChar w:fldCharType="separate"/>
        </w:r>
        <w:r w:rsidR="00E4740F">
          <w:rPr>
            <w:noProof/>
            <w:webHidden/>
          </w:rPr>
          <w:t>3</w:t>
        </w:r>
        <w:r w:rsidR="00E4740F">
          <w:rPr>
            <w:noProof/>
            <w:webHidden/>
          </w:rPr>
          <w:fldChar w:fldCharType="end"/>
        </w:r>
      </w:hyperlink>
    </w:p>
    <w:p w14:paraId="70D59657" w14:textId="230387FE" w:rsidR="00E4740F" w:rsidRDefault="00E4740F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702" w:history="1">
        <w:r w:rsidRPr="00021548">
          <w:rPr>
            <w:rStyle w:val="Lienhypertexte"/>
            <w:rFonts w:cs="Arial"/>
            <w:noProof/>
          </w:rPr>
          <w:t>2.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021548">
          <w:rPr>
            <w:rStyle w:val="Lienhypertexte"/>
            <w:rFonts w:cs="Arial"/>
            <w:noProof/>
          </w:rPr>
          <w:t>IDENTIFICATION DU CO-CONTRACTANT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CF58ABB" w14:textId="6BEC127C" w:rsidR="00E4740F" w:rsidRDefault="00E4740F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703" w:history="1">
        <w:r w:rsidRPr="00021548">
          <w:rPr>
            <w:rStyle w:val="Lienhypertexte"/>
            <w:rFonts w:cs="Arial"/>
            <w:noProof/>
          </w:rPr>
          <w:t>3.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021548">
          <w:rPr>
            <w:rStyle w:val="Lienhypertexte"/>
            <w:rFonts w:cs="Arial"/>
            <w:noProof/>
          </w:rPr>
          <w:t>DISPOSITIONS GENERALES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2D7FCFB" w14:textId="566D853A" w:rsidR="00E4740F" w:rsidRDefault="00E4740F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704" w:history="1">
        <w:r w:rsidRPr="00021548">
          <w:rPr>
            <w:rStyle w:val="Lienhypertexte"/>
            <w:noProof/>
          </w:rPr>
          <w:t>3.1 - Objet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310E2E1" w14:textId="6971D30A" w:rsidR="00E4740F" w:rsidRDefault="00E4740F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705" w:history="1">
        <w:r w:rsidRPr="00021548">
          <w:rPr>
            <w:rStyle w:val="Lienhypertexte"/>
            <w:noProof/>
          </w:rPr>
          <w:t>3.2 - Mode de passation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9DCA656" w14:textId="17564FF0" w:rsidR="00E4740F" w:rsidRDefault="00E4740F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706" w:history="1">
        <w:r w:rsidRPr="00021548">
          <w:rPr>
            <w:rStyle w:val="Lienhypertexte"/>
            <w:noProof/>
          </w:rPr>
          <w:t>3.3 - Forme de contrat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0E5FE7F" w14:textId="6C31378B" w:rsidR="00E4740F" w:rsidRDefault="00E4740F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707" w:history="1">
        <w:r w:rsidRPr="00021548">
          <w:rPr>
            <w:rStyle w:val="Lienhypertexte"/>
            <w:rFonts w:cs="Arial"/>
            <w:noProof/>
          </w:rPr>
          <w:t>4.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021548">
          <w:rPr>
            <w:rStyle w:val="Lienhypertexte"/>
            <w:rFonts w:cs="Arial"/>
            <w:noProof/>
          </w:rPr>
          <w:t>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2610C07" w14:textId="212E314F" w:rsidR="00E4740F" w:rsidRDefault="00E4740F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708" w:history="1">
        <w:r w:rsidRPr="00021548">
          <w:rPr>
            <w:rStyle w:val="Lienhypertexte"/>
            <w:rFonts w:cs="Arial"/>
            <w:noProof/>
          </w:rPr>
          <w:t>5.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021548">
          <w:rPr>
            <w:rStyle w:val="Lienhypertexte"/>
            <w:rFonts w:cs="Arial"/>
            <w:noProof/>
          </w:rPr>
          <w:t>DUREE ET DELAIS D’EXECUTION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01743BB" w14:textId="416FF4A0" w:rsidR="00E4740F" w:rsidRDefault="00E4740F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709" w:history="1">
        <w:r w:rsidRPr="00021548">
          <w:rPr>
            <w:rStyle w:val="Lienhypertexte"/>
            <w:rFonts w:cs="Arial"/>
            <w:noProof/>
          </w:rPr>
          <w:t>6.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021548">
          <w:rPr>
            <w:rStyle w:val="Lienhypertexte"/>
            <w:rFonts w:cs="Arial"/>
            <w:noProof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78E38F2" w14:textId="6B1051DE" w:rsidR="00E4740F" w:rsidRDefault="00E4740F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710" w:history="1">
        <w:r w:rsidRPr="00021548">
          <w:rPr>
            <w:rStyle w:val="Lienhypertexte"/>
            <w:rFonts w:cs="Arial"/>
            <w:noProof/>
          </w:rPr>
          <w:t>7.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021548">
          <w:rPr>
            <w:rStyle w:val="Lienhypertexte"/>
            <w:rFonts w:cs="Arial"/>
            <w:noProof/>
          </w:rPr>
          <w:t>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62B77DB" w14:textId="1C03D2D2" w:rsidR="00E4740F" w:rsidRDefault="00E4740F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711" w:history="1">
        <w:r w:rsidRPr="00021548">
          <w:rPr>
            <w:rStyle w:val="Lienhypertexte"/>
            <w:rFonts w:cs="Arial"/>
            <w:noProof/>
          </w:rPr>
          <w:t>8.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021548">
          <w:rPr>
            <w:rStyle w:val="Lienhypertexte"/>
            <w:rFonts w:cs="Arial"/>
            <w:noProof/>
          </w:rPr>
          <w:t>INSERTION SOCIALE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CA1BB2A" w14:textId="67058110" w:rsidR="00E4740F" w:rsidRDefault="00E4740F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712" w:history="1">
        <w:r w:rsidRPr="00021548">
          <w:rPr>
            <w:rStyle w:val="Lienhypertexte"/>
            <w:rFonts w:cs="Arial"/>
            <w:noProof/>
          </w:rPr>
          <w:t>9.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021548">
          <w:rPr>
            <w:rStyle w:val="Lienhypertexte"/>
            <w:rFonts w:cs="Arial"/>
            <w:noProof/>
          </w:rPr>
          <w:t>SIGNATURE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7F27D00" w14:textId="73961358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4C061AC3" w:rsidR="00116D83" w:rsidRDefault="007C5D89" w:rsidP="007C5D89">
      <w:pPr>
        <w:keepLines/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tab/>
      </w: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217307701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45D39FD0" w14:textId="7BC30AC7" w:rsidR="70F358CF" w:rsidRDefault="70F358CF" w:rsidP="60A02E12">
      <w:pPr>
        <w:pStyle w:val="ParagrapheIndent1"/>
        <w:spacing w:after="240"/>
        <w:jc w:val="both"/>
        <w:rPr>
          <w:color w:val="000000" w:themeColor="text1"/>
          <w:lang w:val="fr-FR"/>
        </w:rPr>
      </w:pPr>
      <w:r w:rsidRPr="60A02E12">
        <w:rPr>
          <w:color w:val="000000" w:themeColor="text1"/>
          <w:lang w:val="fr-FR"/>
        </w:rPr>
        <w:t>Ordonnateur : Monsieur le Directeur Général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217307702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32D56D88" w:rsidR="005F0D53" w:rsidRDefault="70F358CF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</w:t>
      </w:r>
      <w:r w:rsidRPr="009600B2">
        <w:rPr>
          <w:color w:val="000000"/>
          <w:lang w:val="fr-FR"/>
        </w:rPr>
        <w:t xml:space="preserve">connaissance des pièces constitutives du marché indiquées à l'article "pièces contractuelles" du </w:t>
      </w:r>
      <w:r w:rsidR="249BD5A1" w:rsidRPr="009600B2">
        <w:rPr>
          <w:color w:val="000000"/>
          <w:lang w:val="fr-FR"/>
        </w:rPr>
        <w:t>CCAP n° 202</w:t>
      </w:r>
      <w:r w:rsidR="01B322B4" w:rsidRPr="009600B2">
        <w:rPr>
          <w:color w:val="000000"/>
          <w:lang w:val="fr-FR"/>
        </w:rPr>
        <w:t xml:space="preserve">5-RTPN-6135 </w:t>
      </w:r>
      <w:r w:rsidR="249BD5A1" w:rsidRPr="009600B2">
        <w:rPr>
          <w:color w:val="000000"/>
          <w:lang w:val="fr-FR"/>
        </w:rPr>
        <w:t xml:space="preserve">en date du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5-12-17T00:00:00Z">
            <w:dateFormat w:val="d MMMM yyyy"/>
            <w:lid w:val="fr-FR"/>
            <w:storeMappedDataAs w:val="dateTime"/>
            <w:calendar w:val="gregorian"/>
          </w:date>
        </w:sdtPr>
        <w:sdtEndPr>
          <w:rPr>
            <w:color w:val="000000" w:themeColor="text1"/>
          </w:rPr>
        </w:sdtEndPr>
        <w:sdtContent>
          <w:r w:rsidR="008B648A" w:rsidRPr="009600B2">
            <w:rPr>
              <w:color w:val="000000"/>
              <w:lang w:val="fr-FR"/>
            </w:rPr>
            <w:t>17 décembre 2025</w:t>
          </w:r>
        </w:sdtContent>
      </w:sdt>
      <w:r w:rsidR="249BD5A1" w:rsidRPr="009600B2">
        <w:rPr>
          <w:color w:val="000000"/>
          <w:lang w:val="fr-FR"/>
        </w:rPr>
        <w:t xml:space="preserve">, et </w:t>
      </w:r>
      <w:r w:rsidRPr="009600B2">
        <w:rPr>
          <w:color w:val="000000"/>
          <w:lang w:val="fr-FR"/>
        </w:rPr>
        <w:t xml:space="preserve">qui fait </w:t>
      </w:r>
      <w:r w:rsidR="249BD5A1" w:rsidRPr="009600B2">
        <w:rPr>
          <w:color w:val="000000"/>
          <w:lang w:val="fr-FR"/>
        </w:rPr>
        <w:t xml:space="preserve">également </w:t>
      </w:r>
      <w:r w:rsidRPr="009600B2">
        <w:rPr>
          <w:color w:val="000000"/>
          <w:lang w:val="fr-FR"/>
        </w:rPr>
        <w:t>référence</w:t>
      </w:r>
      <w:r w:rsidR="3109991B" w:rsidRPr="009600B2">
        <w:rPr>
          <w:color w:val="000000"/>
          <w:lang w:val="fr-FR"/>
        </w:rPr>
        <w:t xml:space="preserve"> au</w:t>
      </w:r>
      <w:r w:rsidRPr="009600B2"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EndPr>
          <w:rPr>
            <w:color w:val="000000" w:themeColor="text1"/>
          </w:rPr>
        </w:sdtEndPr>
        <w:sdtContent>
          <w:r w:rsidR="009600B2" w:rsidRPr="009600B2">
            <w:rPr>
              <w:rFonts w:cs="Arial"/>
              <w:color w:val="000000"/>
            </w:rPr>
            <w:t xml:space="preserve">CCAG des </w:t>
          </w:r>
          <w:proofErr w:type="spellStart"/>
          <w:r w:rsidR="009600B2" w:rsidRPr="009600B2">
            <w:rPr>
              <w:rFonts w:cs="Arial"/>
              <w:color w:val="000000"/>
            </w:rPr>
            <w:t>marchés</w:t>
          </w:r>
          <w:proofErr w:type="spellEnd"/>
          <w:r w:rsidR="009600B2" w:rsidRPr="009600B2">
            <w:rPr>
              <w:rFonts w:cs="Arial"/>
              <w:color w:val="000000"/>
            </w:rPr>
            <w:t xml:space="preserve"> publics de </w:t>
          </w:r>
          <w:proofErr w:type="spellStart"/>
          <w:r w:rsidR="009600B2" w:rsidRPr="009600B2">
            <w:rPr>
              <w:rFonts w:cs="Arial"/>
              <w:color w:val="000000"/>
            </w:rPr>
            <w:t>Fournitures</w:t>
          </w:r>
          <w:proofErr w:type="spellEnd"/>
          <w:r w:rsidR="009600B2" w:rsidRPr="009600B2">
            <w:rPr>
              <w:rFonts w:cs="Arial"/>
              <w:color w:val="000000"/>
            </w:rPr>
            <w:t xml:space="preserve"> </w:t>
          </w:r>
          <w:proofErr w:type="spellStart"/>
          <w:r w:rsidR="009600B2" w:rsidRPr="009600B2">
            <w:rPr>
              <w:rFonts w:cs="Arial"/>
              <w:color w:val="000000"/>
            </w:rPr>
            <w:t>Courantes</w:t>
          </w:r>
          <w:proofErr w:type="spellEnd"/>
          <w:r w:rsidR="009600B2" w:rsidRPr="009600B2">
            <w:rPr>
              <w:rFonts w:cs="Arial"/>
              <w:color w:val="000000"/>
            </w:rPr>
            <w:t xml:space="preserve"> et de Services du 30 mars 2021</w:t>
          </w:r>
        </w:sdtContent>
      </w:sdt>
      <w:r w:rsidR="249BD5A1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E4740F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E4740F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m'engage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E4740F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société .....................................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sur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E4740F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E4740F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solidaire</w:t>
      </w:r>
    </w:p>
    <w:p w14:paraId="19661A70" w14:textId="7C7E80C8" w:rsidR="00FC585F" w:rsidRPr="00FC585F" w:rsidRDefault="00E4740F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solidaire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du groupement conjoint</w:t>
      </w:r>
    </w:p>
    <w:p w14:paraId="51D38F0B" w14:textId="746C6510" w:rsidR="00FC585F" w:rsidRPr="00FC585F" w:rsidRDefault="00E4740F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1730A9BF">
      <w:pPr>
        <w:pStyle w:val="ParagrapheIndent1"/>
        <w:spacing w:after="120"/>
        <w:jc w:val="both"/>
        <w:rPr>
          <w:color w:val="000000"/>
        </w:rPr>
      </w:pPr>
      <w:proofErr w:type="spellStart"/>
      <w:r w:rsidRPr="1730A9BF">
        <w:rPr>
          <w:color w:val="000000"/>
        </w:rPr>
        <w:t>Désignation</w:t>
      </w:r>
      <w:proofErr w:type="spellEnd"/>
      <w:r w:rsidRPr="1730A9BF">
        <w:rPr>
          <w:color w:val="000000"/>
        </w:rPr>
        <w:t xml:space="preserve"> des </w:t>
      </w:r>
      <w:proofErr w:type="spellStart"/>
      <w:r w:rsidRPr="1730A9BF">
        <w:rPr>
          <w:color w:val="000000"/>
        </w:rPr>
        <w:t>membres</w:t>
      </w:r>
      <w:proofErr w:type="spellEnd"/>
      <w:r w:rsidRPr="1730A9BF">
        <w:rPr>
          <w:color w:val="000000"/>
        </w:rPr>
        <w:t xml:space="preserve"> du </w:t>
      </w:r>
      <w:proofErr w:type="spellStart"/>
      <w:r w:rsidRPr="1730A9BF">
        <w:rPr>
          <w:color w:val="000000"/>
        </w:rPr>
        <w:t>groupement</w:t>
      </w:r>
      <w:proofErr w:type="spellEnd"/>
      <w:r w:rsidRPr="1730A9BF">
        <w:rPr>
          <w:rStyle w:val="Appelnotedebasdep"/>
          <w:color w:val="000000"/>
        </w:rPr>
        <w:footnoteReference w:id="2"/>
      </w:r>
      <w:r w:rsidRPr="1730A9BF">
        <w:rPr>
          <w:color w:val="000000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217307703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217307704"/>
      <w:r w:rsidRPr="00077D6F">
        <w:t>3.1 - Objet</w:t>
      </w:r>
      <w:bookmarkEnd w:id="8"/>
    </w:p>
    <w:p w14:paraId="32C988E8" w14:textId="5E3BFCF2" w:rsidR="00077D6F" w:rsidRPr="00077D6F" w:rsidRDefault="024A54B1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60A02E12">
        <w:rPr>
          <w:rFonts w:ascii="Trebuchet MS" w:hAnsi="Trebuchet MS" w:cs="Segoe UI"/>
          <w:color w:val="000000" w:themeColor="text1"/>
          <w:sz w:val="20"/>
          <w:szCs w:val="20"/>
        </w:rPr>
        <w:t xml:space="preserve">Le présent Acte d'Engagement concerne : </w:t>
      </w:r>
      <w:r w:rsidR="7A913A4D" w:rsidRPr="60A02E12">
        <w:rPr>
          <w:rFonts w:ascii="Trebuchet MS" w:hAnsi="Trebuchet MS" w:cs="Segoe UI"/>
          <w:color w:val="000000" w:themeColor="text1"/>
          <w:sz w:val="20"/>
          <w:szCs w:val="20"/>
        </w:rPr>
        <w:t>l’acquisition de matériel roulant à destination des sites portuaires gérés par la CCI Vendée.</w:t>
      </w:r>
    </w:p>
    <w:p w14:paraId="300E36ED" w14:textId="77777777" w:rsidR="00077D6F" w:rsidRPr="00077D6F" w:rsidRDefault="00077D6F" w:rsidP="00077D6F">
      <w:pPr>
        <w:pStyle w:val="Titre2"/>
      </w:pPr>
      <w:bookmarkStart w:id="9" w:name="_Toc217307705"/>
      <w:r w:rsidRPr="00077D6F">
        <w:t>3.2 - Mode de passation</w:t>
      </w:r>
      <w:bookmarkEnd w:id="9"/>
    </w:p>
    <w:p w14:paraId="2C5DEB9B" w14:textId="2FCD6726" w:rsidR="00077D6F" w:rsidRPr="00077D6F" w:rsidRDefault="024A54B1" w:rsidP="60A02E1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60A02E12">
        <w:rPr>
          <w:rFonts w:ascii="Trebuchet MS" w:hAnsi="Trebuchet MS" w:cs="Segoe UI"/>
          <w:color w:val="000000" w:themeColor="text1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 w:themeColor="text1"/>
            <w:sz w:val="20"/>
            <w:szCs w:val="20"/>
          </w:rPr>
          <w:alias w:val="Type de procédure"/>
          <w:tag w:val="Type de procédure"/>
          <w:id w:val="53177293"/>
          <w:placeholder>
            <w:docPart w:val="B2DACC1472DD4A428D213A6C804DFC86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EndPr/>
        <w:sdtContent>
          <w:r w:rsidR="5723F3EA" w:rsidRPr="60A02E12">
            <w:rPr>
              <w:rFonts w:ascii="Trebuchet MS" w:hAnsi="Trebuchet MS" w:cs="Segoe UI"/>
              <w:color w:val="000000" w:themeColor="text1"/>
              <w:sz w:val="20"/>
              <w:szCs w:val="20"/>
            </w:rPr>
            <w:t>Procédure adaptée ouverte - article R2123-1 1° du Code de la commande publique</w:t>
          </w:r>
        </w:sdtContent>
      </w:sdt>
      <w:r w:rsidR="0BF11114" w:rsidRPr="60A02E12">
        <w:rPr>
          <w:rFonts w:ascii="Trebuchet MS" w:hAnsi="Trebuchet MS" w:cs="Segoe UI"/>
          <w:color w:val="000000" w:themeColor="text1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217307706"/>
      <w:r w:rsidRPr="00077D6F">
        <w:t>3.3 - Forme de contrat</w:t>
      </w:r>
      <w:bookmarkEnd w:id="10"/>
    </w:p>
    <w:p w14:paraId="44882157" w14:textId="144706E5" w:rsidR="00077D6F" w:rsidRPr="0012557E" w:rsidRDefault="024A54B1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60A02E12">
        <w:rPr>
          <w:rFonts w:ascii="Trebuchet MS" w:hAnsi="Trebuchet MS" w:cs="Segoe UI"/>
          <w:color w:val="000000" w:themeColor="text1"/>
          <w:sz w:val="20"/>
          <w:szCs w:val="20"/>
        </w:rPr>
        <w:t xml:space="preserve">Il s'agit d'un </w:t>
      </w:r>
      <w:sdt>
        <w:sdtPr>
          <w:rPr>
            <w:rFonts w:ascii="Trebuchet MS" w:hAnsi="Trebuchet MS" w:cs="Segoe UI"/>
            <w:color w:val="000000" w:themeColor="text1"/>
            <w:sz w:val="20"/>
            <w:szCs w:val="20"/>
          </w:rPr>
          <w:alias w:val="Type de marché"/>
          <w:tag w:val="Type de marché"/>
          <w:id w:val="258648821"/>
          <w:placeholder>
            <w:docPart w:val="723850484D82498C852779029D6FEFFD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</w:comboBox>
        </w:sdtPr>
        <w:sdtEndPr/>
        <w:sdtContent>
          <w:r w:rsidR="12BA1C8F" w:rsidRPr="60A02E12">
            <w:rPr>
              <w:rFonts w:ascii="Trebuchet MS" w:hAnsi="Trebuchet MS" w:cs="Segoe UI"/>
              <w:color w:val="000000" w:themeColor="text1"/>
              <w:sz w:val="20"/>
              <w:szCs w:val="20"/>
            </w:rPr>
            <w:t>marché ordinaire</w:t>
          </w:r>
        </w:sdtContent>
      </w:sdt>
      <w:r w:rsidR="3109991B" w:rsidRPr="60A02E12">
        <w:rPr>
          <w:rFonts w:ascii="Trebuchet MS" w:hAnsi="Trebuchet MS" w:cs="Segoe UI"/>
          <w:color w:val="000000" w:themeColor="text1"/>
          <w:sz w:val="20"/>
          <w:szCs w:val="20"/>
        </w:rPr>
        <w:t xml:space="preserve"> de </w:t>
      </w:r>
      <w:sdt>
        <w:sdtPr>
          <w:rPr>
            <w:rFonts w:ascii="Trebuchet MS" w:hAnsi="Trebuchet MS" w:cs="Segoe UI"/>
            <w:color w:val="000000" w:themeColor="text1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EndPr/>
        <w:sdtContent>
          <w:r w:rsidR="46B4CAD7" w:rsidRPr="60A02E12">
            <w:rPr>
              <w:rFonts w:ascii="Trebuchet MS" w:hAnsi="Trebuchet MS" w:cs="Segoe UI"/>
              <w:color w:val="000000" w:themeColor="text1"/>
              <w:sz w:val="20"/>
              <w:szCs w:val="20"/>
            </w:rPr>
            <w:t>fournitures courantes et de services</w:t>
          </w:r>
          <w:r w:rsidR="15C71AA7" w:rsidRPr="60A02E12">
            <w:rPr>
              <w:rFonts w:ascii="Trebuchet MS" w:hAnsi="Trebuchet MS" w:cs="Segoe UI"/>
              <w:color w:val="000000" w:themeColor="text1"/>
              <w:sz w:val="20"/>
              <w:szCs w:val="20"/>
            </w:rPr>
            <w:t>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1" w:name="_Toc88726294"/>
      <w:bookmarkStart w:id="12" w:name="_Toc217307707"/>
      <w:bookmarkEnd w:id="11"/>
      <w:r w:rsidRPr="00116D83">
        <w:rPr>
          <w:rFonts w:cs="Arial"/>
          <w:color w:val="FFFFFF" w:themeColor="background1"/>
        </w:rPr>
        <w:t>PRIX</w:t>
      </w:r>
      <w:bookmarkEnd w:id="12"/>
    </w:p>
    <w:p w14:paraId="43EA1015" w14:textId="6013431E" w:rsidR="002F13A0" w:rsidRPr="002F13A0" w:rsidRDefault="753BBE4F" w:rsidP="002F13A0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60A02E12">
        <w:rPr>
          <w:rFonts w:ascii="Trebuchet MS" w:hAnsi="Trebuchet MS"/>
          <w:noProof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 w:themeColor="text1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globaux et forfaitaires" w:value="de prix globaux et forfaitaires"/>
            <w:listItem w:displayText="de prix mixtes" w:value="de prix mixtes"/>
          </w:comboBox>
        </w:sdtPr>
        <w:sdtEndPr/>
        <w:sdtContent>
          <w:r w:rsidR="5DDC943E" w:rsidRPr="60A02E12">
            <w:rPr>
              <w:rFonts w:ascii="Trebuchet MS" w:hAnsi="Trebuchet MS" w:cs="Segoe UI"/>
              <w:color w:val="000000" w:themeColor="text1"/>
              <w:sz w:val="20"/>
              <w:szCs w:val="20"/>
            </w:rPr>
            <w:t>de prix globaux et forfaitaires</w:t>
          </w:r>
        </w:sdtContent>
      </w:sdt>
      <w:r w:rsidRPr="60A02E12">
        <w:rPr>
          <w:rFonts w:ascii="Trebuchet MS" w:hAnsi="Trebuchet MS" w:cs="Segoe UI"/>
          <w:color w:val="000000" w:themeColor="text1"/>
          <w:sz w:val="20"/>
          <w:szCs w:val="20"/>
        </w:rPr>
        <w:t xml:space="preserve"> </w:t>
      </w:r>
      <w:r w:rsidRPr="60A02E12">
        <w:rPr>
          <w:rFonts w:ascii="Trebuchet MS" w:hAnsi="Trebuchet MS"/>
          <w:noProof/>
          <w:sz w:val="20"/>
          <w:szCs w:val="20"/>
        </w:rPr>
        <w:t xml:space="preserve">: </w:t>
      </w:r>
    </w:p>
    <w:p w14:paraId="551F8C25" w14:textId="77777777" w:rsidR="002F13A0" w:rsidRPr="007C5D89" w:rsidRDefault="002F13A0" w:rsidP="007C5D89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57FAA7B9" w14:textId="77777777" w:rsidTr="34C65AB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DB2E1" w14:textId="406DE83C" w:rsidR="008A0EBE" w:rsidRPr="00077D6F" w:rsidRDefault="008A0EBE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0070389B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Offre de base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444F2" w14:textId="77777777" w:rsidR="008A0EBE" w:rsidRPr="00077D6F" w:rsidRDefault="008A0EBE" w:rsidP="0070389B">
            <w:pPr>
              <w:spacing w:before="60" w:after="6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5BE45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2ED6" w14:textId="101708E5" w:rsidR="008A0EBE" w:rsidRPr="00077D6F" w:rsidRDefault="4303726A" w:rsidP="0070389B">
            <w:pPr>
              <w:spacing w:before="60" w:after="60"/>
              <w:rPr>
                <w:rFonts w:ascii="Trebuchet MS" w:hAnsi="Trebuchet MS"/>
                <w:b/>
                <w:bCs/>
                <w:noProof/>
                <w:sz w:val="20"/>
                <w:szCs w:val="20"/>
                <w:highlight w:val="yellow"/>
                <w:u w:val="single"/>
              </w:rPr>
            </w:pPr>
            <w:r w:rsidRPr="34C65AB9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Acquisition d’un </w:t>
            </w:r>
            <w:r w:rsidR="196AD7C0" w:rsidRPr="34C65AB9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transpalette standard</w:t>
            </w:r>
            <w:r w:rsidR="51BE6F9D" w:rsidRPr="34C65AB9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reconditionné</w:t>
            </w:r>
            <w:r w:rsidRPr="34C65AB9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pour le </w:t>
            </w:r>
            <w:r w:rsidR="62CFC9E7" w:rsidRPr="34C65AB9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Centre de marée </w:t>
            </w:r>
            <w:r w:rsidR="70E28C1F" w:rsidRPr="34C65AB9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d</w:t>
            </w:r>
            <w:r w:rsidRPr="34C65AB9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e</w:t>
            </w:r>
            <w:r w:rsidR="048B1716" w:rsidRPr="34C65AB9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l’Herbaudière</w:t>
            </w:r>
          </w:p>
        </w:tc>
      </w:tr>
      <w:tr w:rsidR="008A0EBE" w:rsidRPr="00077D6F" w14:paraId="01A46C77" w14:textId="77777777" w:rsidTr="34C65AB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5832" w14:textId="77777777" w:rsidR="008A0EBE" w:rsidRPr="00077D6F" w:rsidRDefault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56E6" w14:textId="77777777" w:rsidR="008A0EBE" w:rsidRPr="00077D6F" w:rsidRDefault="008A0EBE" w:rsidP="0070389B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7C24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6646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4D89AB9" w14:textId="77777777" w:rsidTr="34C65AB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CD53" w14:textId="77777777" w:rsidR="008A0EBE" w:rsidRPr="00077D6F" w:rsidRDefault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408EB68E" w14:textId="77777777" w:rsidR="008A0EBE" w:rsidRPr="00077D6F" w:rsidRDefault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3CEA" w14:textId="77777777" w:rsidR="008A0EBE" w:rsidRPr="00077D6F" w:rsidRDefault="008A0EBE" w:rsidP="0070389B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3BE90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ECFE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0B1B99A" w14:textId="77777777" w:rsidTr="34C65AB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8BDD" w14:textId="77777777" w:rsidR="008A0EBE" w:rsidRPr="00077D6F" w:rsidRDefault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8343" w14:textId="77777777" w:rsidR="008A0EBE" w:rsidRPr="00077D6F" w:rsidRDefault="008A0EBE" w:rsidP="0070389B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8359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5012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20A21CDD" w14:textId="77777777" w:rsidTr="34C65AB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148B" w14:textId="064EEB0B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 w:rsidR="008A0EBE"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2343" w14:textId="77777777" w:rsidR="00077D6F" w:rsidRPr="00077D6F" w:rsidRDefault="00077D6F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CAA77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46B00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6DF9BBAF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063A2088" w14:textId="77777777" w:rsidR="00077D6F" w:rsidRPr="00077D6F" w:rsidRDefault="00077D6F" w:rsidP="00077D6F">
      <w:pPr>
        <w:rPr>
          <w:rFonts w:ascii="Trebuchet MS" w:hAnsi="Trebuchet MS" w:cs="Arial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38E2D83C" w14:textId="77777777" w:rsidTr="34C65AB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EB780" w14:textId="45EC4EEA" w:rsidR="008A0EBE" w:rsidRPr="00077D6F" w:rsidRDefault="00B52CBB" w:rsidP="00872A28">
            <w:pPr>
              <w:spacing w:before="60" w:after="6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00D25890">
              <w:rPr>
                <w:rFonts w:ascii="Trebuchet MS" w:hAnsi="Trebuchet MS"/>
                <w:b/>
                <w:sz w:val="20"/>
                <w:szCs w:val="20"/>
                <w:u w:val="single"/>
              </w:rPr>
              <w:t>Variante exigée</w:t>
            </w:r>
            <w:r w:rsidR="00872A28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n° 1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2AF40" w14:textId="77777777" w:rsidR="008A0EBE" w:rsidRPr="00077D6F" w:rsidRDefault="008A0EBE" w:rsidP="00872A28">
            <w:pPr>
              <w:spacing w:before="60" w:after="6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9E692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0C502" w14:textId="54F5FE94" w:rsidR="008A0EBE" w:rsidRPr="00D25890" w:rsidRDefault="4303726A" w:rsidP="34C65AB9">
            <w:pPr>
              <w:spacing w:before="60" w:after="6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34C65AB9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Acquisition d’un </w:t>
            </w:r>
            <w:r w:rsidR="6E30F84A" w:rsidRPr="34C65AB9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transpalette standard neuf</w:t>
            </w:r>
            <w:r w:rsidRPr="34C65AB9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pour le Centre de marée de</w:t>
            </w:r>
            <w:r w:rsidR="1CE373AC" w:rsidRPr="34C65AB9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l’Herbaudière</w:t>
            </w:r>
          </w:p>
        </w:tc>
      </w:tr>
      <w:tr w:rsidR="008A0EBE" w:rsidRPr="00077D6F" w14:paraId="6A5BC2D7" w14:textId="77777777" w:rsidTr="34C65AB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E4EF5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130C" w14:textId="77777777" w:rsidR="008A0EBE" w:rsidRPr="00077D6F" w:rsidRDefault="008A0EBE" w:rsidP="00872A28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B1EA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9F36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2367C73E" w14:textId="77777777" w:rsidTr="34C65AB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EA558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2D2A08BF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50D1" w14:textId="77777777" w:rsidR="008A0EBE" w:rsidRPr="00077D6F" w:rsidRDefault="008A0EBE" w:rsidP="00872A28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3C11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D553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5B661547" w14:textId="77777777" w:rsidTr="34C65AB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35330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4516" w14:textId="77777777" w:rsidR="008A0EBE" w:rsidRPr="00077D6F" w:rsidRDefault="008A0EBE" w:rsidP="00872A28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61F01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451E2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581A533D" w14:textId="77777777" w:rsidTr="34C65AB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B3E40" w14:textId="166FFBE2" w:rsidR="00077D6F" w:rsidRPr="00077D6F" w:rsidRDefault="00077D6F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 w:rsidR="008A0EBE"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007F3" w14:textId="77777777" w:rsidR="00077D6F" w:rsidRPr="00077D6F" w:rsidRDefault="00077D6F" w:rsidP="00872A28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DC1ED" w14:textId="77777777" w:rsidR="00077D6F" w:rsidRPr="00077D6F" w:rsidRDefault="00077D6F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9A56" w14:textId="77777777" w:rsidR="00077D6F" w:rsidRPr="00077D6F" w:rsidRDefault="00077D6F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2F5E84D3" w14:textId="77777777" w:rsidR="00077D6F" w:rsidRPr="00077D6F" w:rsidRDefault="00077D6F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04F83B08" w14:textId="77777777" w:rsidR="00077D6F" w:rsidRDefault="00077D6F" w:rsidP="00077D6F">
      <w:pPr>
        <w:rPr>
          <w:rFonts w:ascii="Trebuchet MS" w:hAnsi="Trebuchet MS" w:cs="Arial"/>
          <w:noProof/>
          <w:sz w:val="20"/>
          <w:szCs w:val="20"/>
        </w:rPr>
      </w:pPr>
    </w:p>
    <w:p w14:paraId="411AADBD" w14:textId="329E37AF" w:rsidR="00483846" w:rsidRPr="00116D83" w:rsidRDefault="00483846" w:rsidP="00483846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3" w:name="_Toc217307708"/>
      <w:r>
        <w:rPr>
          <w:rFonts w:cs="Arial"/>
          <w:color w:val="FFFFFF" w:themeColor="background1"/>
        </w:rPr>
        <w:t>DUREE ET DELAIS D’EXECUTION</w:t>
      </w:r>
      <w:bookmarkEnd w:id="13"/>
    </w:p>
    <w:p w14:paraId="37880CD8" w14:textId="77777777" w:rsidR="00483846" w:rsidRDefault="00483846" w:rsidP="00483846">
      <w:pPr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 xml:space="preserve">Le délai est proposé par le candidat comme suit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4192"/>
      </w:tblGrid>
      <w:tr w:rsidR="00483846" w14:paraId="7BD80B0B" w14:textId="77777777">
        <w:trPr>
          <w:trHeight w:val="567"/>
        </w:trPr>
        <w:tc>
          <w:tcPr>
            <w:tcW w:w="5098" w:type="dxa"/>
            <w:shd w:val="clear" w:color="auto" w:fill="E7E6E6" w:themeFill="background2"/>
            <w:vAlign w:val="center"/>
          </w:tcPr>
          <w:p w14:paraId="7961847F" w14:textId="77777777" w:rsidR="00483846" w:rsidRDefault="00483846">
            <w:pPr>
              <w:jc w:val="center"/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Désignation</w:t>
            </w:r>
          </w:p>
        </w:tc>
        <w:tc>
          <w:tcPr>
            <w:tcW w:w="4192" w:type="dxa"/>
            <w:shd w:val="clear" w:color="auto" w:fill="E7E6E6" w:themeFill="background2"/>
            <w:vAlign w:val="center"/>
          </w:tcPr>
          <w:p w14:paraId="2D24E7A9" w14:textId="77777777" w:rsidR="00483846" w:rsidRDefault="00483846">
            <w:pPr>
              <w:jc w:val="center"/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Délai proposé en jours ou semaines ouvré(s)</w:t>
            </w:r>
          </w:p>
        </w:tc>
      </w:tr>
      <w:tr w:rsidR="00483846" w14:paraId="195730D4" w14:textId="77777777">
        <w:trPr>
          <w:trHeight w:val="567"/>
        </w:trPr>
        <w:tc>
          <w:tcPr>
            <w:tcW w:w="5098" w:type="dxa"/>
            <w:vAlign w:val="center"/>
          </w:tcPr>
          <w:p w14:paraId="2A2C9E3B" w14:textId="0F77B6C7" w:rsidR="00483846" w:rsidRPr="00CF4F8B" w:rsidRDefault="00483846" w:rsidP="00483846">
            <w:pPr>
              <w:pStyle w:val="Paragraphedeliste"/>
              <w:numPr>
                <w:ilvl w:val="0"/>
                <w:numId w:val="43"/>
              </w:numPr>
              <w:spacing w:before="60" w:after="60"/>
              <w:ind w:left="714" w:hanging="357"/>
              <w:contextualSpacing w:val="0"/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 xml:space="preserve">Offre de base : </w:t>
            </w:r>
            <w:r w:rsidR="00E4740F">
              <w:rPr>
                <w:rFonts w:ascii="Trebuchet MS" w:hAnsi="Trebuchet MS" w:cs="Arial"/>
                <w:noProof/>
                <w:sz w:val="20"/>
                <w:szCs w:val="20"/>
              </w:rPr>
              <w:t>Acquisition d’un transpalette standard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 xml:space="preserve"> </w:t>
            </w:r>
            <w:r w:rsidR="00D25890">
              <w:rPr>
                <w:rFonts w:ascii="Trebuchet MS" w:hAnsi="Trebuchet MS" w:cs="Arial"/>
                <w:noProof/>
                <w:sz w:val="20"/>
                <w:szCs w:val="20"/>
              </w:rPr>
              <w:t>reconditionné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 xml:space="preserve"> pour le centre de marée de</w:t>
            </w:r>
            <w:r w:rsidR="00E4740F">
              <w:rPr>
                <w:rFonts w:ascii="Trebuchet MS" w:hAnsi="Trebuchet MS" w:cs="Arial"/>
                <w:noProof/>
                <w:sz w:val="20"/>
                <w:szCs w:val="20"/>
              </w:rPr>
              <w:t xml:space="preserve"> l’Herbaudière</w:t>
            </w:r>
          </w:p>
        </w:tc>
        <w:tc>
          <w:tcPr>
            <w:tcW w:w="4192" w:type="dxa"/>
          </w:tcPr>
          <w:p w14:paraId="0CBF1361" w14:textId="77777777" w:rsidR="00483846" w:rsidRDefault="00483846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</w:p>
        </w:tc>
      </w:tr>
      <w:tr w:rsidR="00D628FD" w14:paraId="309D970D" w14:textId="77777777">
        <w:trPr>
          <w:trHeight w:val="567"/>
        </w:trPr>
        <w:tc>
          <w:tcPr>
            <w:tcW w:w="5098" w:type="dxa"/>
            <w:vAlign w:val="center"/>
          </w:tcPr>
          <w:p w14:paraId="7FDC7FC4" w14:textId="268D38F5" w:rsidR="00D628FD" w:rsidRDefault="008B104B" w:rsidP="00483846">
            <w:pPr>
              <w:pStyle w:val="Paragraphedeliste"/>
              <w:numPr>
                <w:ilvl w:val="0"/>
                <w:numId w:val="43"/>
              </w:numPr>
              <w:spacing w:before="60" w:after="60"/>
              <w:ind w:left="714" w:hanging="357"/>
              <w:contextualSpacing w:val="0"/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V</w:t>
            </w:r>
            <w:r w:rsidR="00D628FD">
              <w:rPr>
                <w:rFonts w:ascii="Trebuchet MS" w:hAnsi="Trebuchet MS" w:cs="Arial"/>
                <w:noProof/>
                <w:sz w:val="20"/>
                <w:szCs w:val="20"/>
              </w:rPr>
              <w:t xml:space="preserve">ariante </w:t>
            </w:r>
            <w:r w:rsidR="00CF27A0">
              <w:rPr>
                <w:rFonts w:ascii="Trebuchet MS" w:hAnsi="Trebuchet MS" w:cs="Arial"/>
                <w:noProof/>
                <w:sz w:val="20"/>
                <w:szCs w:val="20"/>
              </w:rPr>
              <w:t xml:space="preserve">exigée </w:t>
            </w:r>
            <w:r w:rsidR="00D628FD">
              <w:rPr>
                <w:rFonts w:ascii="Trebuchet MS" w:hAnsi="Trebuchet MS" w:cs="Arial"/>
                <w:noProof/>
                <w:sz w:val="20"/>
                <w:szCs w:val="20"/>
              </w:rPr>
              <w:t>n° 1</w:t>
            </w:r>
            <w:r w:rsidR="00CF27A0">
              <w:rPr>
                <w:rFonts w:ascii="Trebuchet MS" w:hAnsi="Trebuchet MS" w:cs="Arial"/>
                <w:noProof/>
                <w:sz w:val="20"/>
                <w:szCs w:val="20"/>
              </w:rPr>
              <w:t xml:space="preserve"> </w:t>
            </w:r>
            <w:r w:rsidR="00D628FD">
              <w:rPr>
                <w:rFonts w:ascii="Trebuchet MS" w:hAnsi="Trebuchet MS" w:cs="Arial"/>
                <w:noProof/>
                <w:sz w:val="20"/>
                <w:szCs w:val="20"/>
              </w:rPr>
              <w:t xml:space="preserve">: </w:t>
            </w:r>
            <w:r w:rsidR="00E4740F">
              <w:rPr>
                <w:rFonts w:ascii="Trebuchet MS" w:hAnsi="Trebuchet MS" w:cs="Arial"/>
                <w:noProof/>
                <w:sz w:val="20"/>
                <w:szCs w:val="20"/>
              </w:rPr>
              <w:t xml:space="preserve">Acquisition d’un transpalette standard </w:t>
            </w:r>
            <w:r w:rsidR="00E4740F">
              <w:rPr>
                <w:rFonts w:ascii="Trebuchet MS" w:hAnsi="Trebuchet MS" w:cs="Arial"/>
                <w:noProof/>
                <w:sz w:val="20"/>
                <w:szCs w:val="20"/>
              </w:rPr>
              <w:t>neuf</w:t>
            </w:r>
            <w:r w:rsidR="00E4740F">
              <w:rPr>
                <w:rFonts w:ascii="Trebuchet MS" w:hAnsi="Trebuchet MS" w:cs="Arial"/>
                <w:noProof/>
                <w:sz w:val="20"/>
                <w:szCs w:val="20"/>
              </w:rPr>
              <w:t xml:space="preserve"> pour le centre de marée de l’Herbaudière</w:t>
            </w:r>
          </w:p>
        </w:tc>
        <w:tc>
          <w:tcPr>
            <w:tcW w:w="4192" w:type="dxa"/>
          </w:tcPr>
          <w:p w14:paraId="491E75E4" w14:textId="77777777" w:rsidR="00D628FD" w:rsidRDefault="00D628FD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</w:p>
        </w:tc>
      </w:tr>
    </w:tbl>
    <w:p w14:paraId="622A51AC" w14:textId="77777777" w:rsidR="00483846" w:rsidRDefault="00483846" w:rsidP="00483846">
      <w:pPr>
        <w:rPr>
          <w:rFonts w:ascii="Trebuchet MS" w:hAnsi="Trebuchet MS" w:cs="Arial"/>
          <w:noProof/>
          <w:sz w:val="20"/>
          <w:szCs w:val="20"/>
        </w:rPr>
      </w:pPr>
    </w:p>
    <w:p w14:paraId="0C8C260E" w14:textId="77777777" w:rsidR="00483846" w:rsidRDefault="00483846" w:rsidP="00483846">
      <w:pPr>
        <w:rPr>
          <w:rFonts w:ascii="Trebuchet MS" w:hAnsi="Trebuchet MS" w:cs="Arial"/>
          <w:noProof/>
          <w:sz w:val="20"/>
          <w:szCs w:val="20"/>
        </w:rPr>
      </w:pPr>
      <w:r>
        <w:rPr>
          <w:rFonts w:ascii="Trebuchet MS" w:hAnsi="Trebuchet MS" w:cs="Arial"/>
          <w:noProof/>
          <w:sz w:val="20"/>
          <w:szCs w:val="20"/>
        </w:rPr>
        <w:t>Ce délai démarre à compter de la notification du marché.</w:t>
      </w:r>
    </w:p>
    <w:p w14:paraId="06853946" w14:textId="77777777" w:rsidR="00483846" w:rsidRPr="00CF4F8B" w:rsidRDefault="00483846" w:rsidP="00483846">
      <w:pPr>
        <w:rPr>
          <w:rFonts w:ascii="Trebuchet MS" w:hAnsi="Trebuchet MS" w:cs="Arial"/>
          <w:noProof/>
          <w:sz w:val="20"/>
          <w:szCs w:val="20"/>
        </w:rPr>
      </w:pPr>
    </w:p>
    <w:p w14:paraId="79F1D7DC" w14:textId="6B35FF99" w:rsidR="00077D6F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4" w:name="_Toc88726295"/>
      <w:bookmarkStart w:id="15" w:name="_Toc217307709"/>
      <w:bookmarkEnd w:id="14"/>
      <w:r w:rsidRPr="00116D83">
        <w:rPr>
          <w:rFonts w:cs="Arial"/>
          <w:color w:val="FFFFFF" w:themeColor="background1"/>
        </w:rPr>
        <w:t>PAIEMENT</w:t>
      </w:r>
      <w:bookmarkEnd w:id="15"/>
    </w:p>
    <w:p w14:paraId="2346A024" w14:textId="24C75D58" w:rsidR="00077D6F" w:rsidRPr="00077D6F" w:rsidRDefault="00E4740F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483846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6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3"/>
            </w:r>
          </w:p>
        </w:tc>
      </w:tr>
      <w:tr w:rsidR="00CF09C0" w:rsidRPr="00077D6F" w14:paraId="5ECAF67D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6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7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8" w:name="_Hlk178079171"/>
      <w:bookmarkEnd w:id="17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9" w:name="_Toc217307710"/>
      <w:r>
        <w:rPr>
          <w:rFonts w:cs="Arial"/>
          <w:color w:val="FFFFFF" w:themeColor="background1"/>
        </w:rPr>
        <w:t>AVANCE</w:t>
      </w:r>
      <w:bookmarkEnd w:id="19"/>
    </w:p>
    <w:p w14:paraId="6AB6478D" w14:textId="1E2E99FD" w:rsidR="008A0EBE" w:rsidRDefault="00833310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Sans objet.</w:t>
      </w:r>
    </w:p>
    <w:p w14:paraId="437CAD6D" w14:textId="77777777" w:rsidR="00833310" w:rsidRDefault="00833310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bookmarkEnd w:id="18"/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D33FBDD" w14:textId="2AAC081D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0" w:name="_Hlk178079512"/>
      <w:bookmarkStart w:id="21" w:name="_Toc217307711"/>
      <w:r>
        <w:rPr>
          <w:rFonts w:cs="Arial"/>
          <w:color w:val="FFFFFF" w:themeColor="background1"/>
        </w:rPr>
        <w:t>INSERTION SOCIALE</w:t>
      </w:r>
      <w:bookmarkEnd w:id="21"/>
    </w:p>
    <w:bookmarkEnd w:id="20"/>
    <w:p w14:paraId="76A479C3" w14:textId="76A66CB6" w:rsidR="00116D83" w:rsidRDefault="00833310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/>
          <w:noProof/>
          <w:sz w:val="20"/>
          <w:szCs w:val="20"/>
          <w:lang w:val="en-US"/>
        </w:rPr>
      </w:pPr>
      <w:r>
        <w:rPr>
          <w:rFonts w:ascii="Trebuchet MS" w:hAnsi="Trebuchet MS" w:cs="Arial"/>
          <w:color w:val="000000"/>
          <w:sz w:val="20"/>
          <w:szCs w:val="20"/>
        </w:rPr>
        <w:t>Sans objet.</w:t>
      </w:r>
      <w:r w:rsidR="00116D83">
        <w:rPr>
          <w:rFonts w:ascii="Trebuchet MS" w:hAnsi="Trebuchet MS"/>
          <w:noProof/>
          <w:sz w:val="20"/>
          <w:szCs w:val="20"/>
          <w:lang w:val="en-US"/>
        </w:rPr>
        <w:br w:type="page"/>
      </w: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2" w:name="_Toc217307712"/>
      <w:r w:rsidRPr="00116D83">
        <w:rPr>
          <w:rFonts w:cs="Arial"/>
          <w:color w:val="FFFFFF" w:themeColor="background1"/>
        </w:rPr>
        <w:lastRenderedPageBreak/>
        <w:t>SIGNATURE</w:t>
      </w:r>
      <w:bookmarkEnd w:id="22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6C90359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23113DE7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833310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</w:p>
    <w:p w14:paraId="70E6107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La présente offre est acceptée</w:t>
      </w:r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6E0C3975" w14:textId="1B13E9CA" w:rsidR="00F05655" w:rsidRPr="00116D83" w:rsidRDefault="00F05655" w:rsidP="00833310">
      <w:pPr>
        <w:rPr>
          <w:rFonts w:ascii="Trebuchet MS" w:hAnsi="Trebuchet MS"/>
          <w:noProof/>
          <w:sz w:val="20"/>
          <w:szCs w:val="20"/>
        </w:rPr>
      </w:pPr>
    </w:p>
    <w:sectPr w:rsidR="00F05655" w:rsidRPr="00116D83">
      <w:footerReference w:type="default" r:id="rId12"/>
      <w:headerReference w:type="first" r:id="rId13"/>
      <w:footerReference w:type="first" r:id="rId14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D4057" w14:textId="77777777" w:rsidR="00677E28" w:rsidRDefault="00677E28">
      <w:pPr>
        <w:spacing w:after="0" w:line="240" w:lineRule="auto"/>
      </w:pPr>
      <w:r>
        <w:separator/>
      </w:r>
    </w:p>
  </w:endnote>
  <w:endnote w:type="continuationSeparator" w:id="0">
    <w:p w14:paraId="5E953BA1" w14:textId="77777777" w:rsidR="00677E28" w:rsidRDefault="00677E28">
      <w:pPr>
        <w:spacing w:after="0" w:line="240" w:lineRule="auto"/>
      </w:pPr>
      <w:r>
        <w:continuationSeparator/>
      </w:r>
    </w:p>
  </w:endnote>
  <w:endnote w:type="continuationNotice" w:id="1">
    <w:p w14:paraId="6910F0AD" w14:textId="77777777" w:rsidR="00677E28" w:rsidRDefault="00677E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07907426" w:rsidR="00C26342" w:rsidRPr="00FA130E" w:rsidRDefault="00C26342" w:rsidP="00FA130E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Segoe UI" w:hAnsi="Segoe UI" w:cs="Segoe UI"/>
              <w:color w:val="595959"/>
              <w:sz w:val="16"/>
              <w:szCs w:val="16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FA130E">
            <w:rPr>
              <w:rFonts w:ascii="Segoe UI" w:hAnsi="Segoe UI" w:cs="Segoe UI"/>
              <w:color w:val="595959"/>
              <w:sz w:val="16"/>
              <w:szCs w:val="16"/>
            </w:rPr>
            <w:t>5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-RT</w:t>
          </w:r>
          <w:r w:rsidR="00FA130E">
            <w:rPr>
              <w:rFonts w:ascii="Segoe UI" w:hAnsi="Segoe UI" w:cs="Segoe UI"/>
              <w:color w:val="595959"/>
              <w:sz w:val="16"/>
              <w:szCs w:val="16"/>
            </w:rPr>
            <w:t>PN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 w:rsidR="00FA130E">
            <w:rPr>
              <w:rFonts w:ascii="Segoe UI" w:hAnsi="Segoe UI" w:cs="Segoe UI"/>
              <w:color w:val="595959"/>
              <w:sz w:val="16"/>
              <w:szCs w:val="16"/>
            </w:rPr>
            <w:t>135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A9DFB" w14:textId="77777777" w:rsidR="00677E28" w:rsidRDefault="00677E28">
      <w:pPr>
        <w:spacing w:after="0" w:line="240" w:lineRule="auto"/>
      </w:pPr>
      <w:r>
        <w:separator/>
      </w:r>
    </w:p>
  </w:footnote>
  <w:footnote w:type="continuationSeparator" w:id="0">
    <w:p w14:paraId="5CC055DB" w14:textId="77777777" w:rsidR="00677E28" w:rsidRDefault="00677E28">
      <w:pPr>
        <w:spacing w:after="0" w:line="240" w:lineRule="auto"/>
      </w:pPr>
      <w:r>
        <w:continuationSeparator/>
      </w:r>
    </w:p>
  </w:footnote>
  <w:footnote w:type="continuationNotice" w:id="1">
    <w:p w14:paraId="7E54BCAC" w14:textId="77777777" w:rsidR="00677E28" w:rsidRDefault="00677E28">
      <w:pPr>
        <w:spacing w:after="0" w:line="240" w:lineRule="auto"/>
      </w:pPr>
    </w:p>
  </w:footnote>
  <w:footnote w:id="2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3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059E628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2pt;height:192pt;visibility:visibl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C7A386B"/>
    <w:multiLevelType w:val="hybridMultilevel"/>
    <w:tmpl w:val="C4CAEE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5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  <w:num w:numId="43" w16cid:durableId="9787101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20D00"/>
    <w:rsid w:val="00023763"/>
    <w:rsid w:val="00023E2C"/>
    <w:rsid w:val="00036294"/>
    <w:rsid w:val="00036903"/>
    <w:rsid w:val="000442FD"/>
    <w:rsid w:val="00046A2B"/>
    <w:rsid w:val="00066F3A"/>
    <w:rsid w:val="0006727D"/>
    <w:rsid w:val="0007183C"/>
    <w:rsid w:val="000722EE"/>
    <w:rsid w:val="00077D6F"/>
    <w:rsid w:val="00083229"/>
    <w:rsid w:val="00092B0E"/>
    <w:rsid w:val="000B015A"/>
    <w:rsid w:val="000B17FA"/>
    <w:rsid w:val="000B7690"/>
    <w:rsid w:val="000D21B2"/>
    <w:rsid w:val="000D4FF9"/>
    <w:rsid w:val="000D6FE4"/>
    <w:rsid w:val="000E123D"/>
    <w:rsid w:val="000E263B"/>
    <w:rsid w:val="000E7655"/>
    <w:rsid w:val="0011128C"/>
    <w:rsid w:val="00116D83"/>
    <w:rsid w:val="0012557E"/>
    <w:rsid w:val="00137FBF"/>
    <w:rsid w:val="00140B48"/>
    <w:rsid w:val="00146E62"/>
    <w:rsid w:val="001498D0"/>
    <w:rsid w:val="00153109"/>
    <w:rsid w:val="001576BF"/>
    <w:rsid w:val="00166A05"/>
    <w:rsid w:val="00173C7A"/>
    <w:rsid w:val="001769FE"/>
    <w:rsid w:val="00182908"/>
    <w:rsid w:val="00184A4B"/>
    <w:rsid w:val="00187EF0"/>
    <w:rsid w:val="001910E1"/>
    <w:rsid w:val="00194971"/>
    <w:rsid w:val="001C2EC3"/>
    <w:rsid w:val="001C5239"/>
    <w:rsid w:val="001D5479"/>
    <w:rsid w:val="001E6658"/>
    <w:rsid w:val="001F6005"/>
    <w:rsid w:val="00211595"/>
    <w:rsid w:val="002254FE"/>
    <w:rsid w:val="0024741D"/>
    <w:rsid w:val="00254731"/>
    <w:rsid w:val="00272EC3"/>
    <w:rsid w:val="00281BE4"/>
    <w:rsid w:val="002919B2"/>
    <w:rsid w:val="0029307C"/>
    <w:rsid w:val="002A50C6"/>
    <w:rsid w:val="002D05C6"/>
    <w:rsid w:val="002E6905"/>
    <w:rsid w:val="002F13A0"/>
    <w:rsid w:val="002F6057"/>
    <w:rsid w:val="00301A92"/>
    <w:rsid w:val="003029B2"/>
    <w:rsid w:val="003057FE"/>
    <w:rsid w:val="00311A37"/>
    <w:rsid w:val="003152CD"/>
    <w:rsid w:val="00340D99"/>
    <w:rsid w:val="00344735"/>
    <w:rsid w:val="0035222A"/>
    <w:rsid w:val="00356480"/>
    <w:rsid w:val="00357C9C"/>
    <w:rsid w:val="00372E87"/>
    <w:rsid w:val="00392B6C"/>
    <w:rsid w:val="003950D9"/>
    <w:rsid w:val="003C532D"/>
    <w:rsid w:val="003C6177"/>
    <w:rsid w:val="003D20E4"/>
    <w:rsid w:val="003D3888"/>
    <w:rsid w:val="003D388A"/>
    <w:rsid w:val="003D7901"/>
    <w:rsid w:val="003E2FCD"/>
    <w:rsid w:val="003E69CB"/>
    <w:rsid w:val="003F018F"/>
    <w:rsid w:val="004049E5"/>
    <w:rsid w:val="00413E10"/>
    <w:rsid w:val="00415156"/>
    <w:rsid w:val="00420AD3"/>
    <w:rsid w:val="0042216B"/>
    <w:rsid w:val="00425A57"/>
    <w:rsid w:val="00435954"/>
    <w:rsid w:val="0044104B"/>
    <w:rsid w:val="00453DFC"/>
    <w:rsid w:val="00457A06"/>
    <w:rsid w:val="00460EE5"/>
    <w:rsid w:val="004641BA"/>
    <w:rsid w:val="00483846"/>
    <w:rsid w:val="004861F6"/>
    <w:rsid w:val="00491514"/>
    <w:rsid w:val="00492D4B"/>
    <w:rsid w:val="004A1017"/>
    <w:rsid w:val="004C33FA"/>
    <w:rsid w:val="004E3E6C"/>
    <w:rsid w:val="004F09D0"/>
    <w:rsid w:val="004F47F4"/>
    <w:rsid w:val="004F717D"/>
    <w:rsid w:val="00502A16"/>
    <w:rsid w:val="00503D41"/>
    <w:rsid w:val="00515324"/>
    <w:rsid w:val="00517FC9"/>
    <w:rsid w:val="00531406"/>
    <w:rsid w:val="00531702"/>
    <w:rsid w:val="00533931"/>
    <w:rsid w:val="00535479"/>
    <w:rsid w:val="00547EC2"/>
    <w:rsid w:val="005643CE"/>
    <w:rsid w:val="00565D93"/>
    <w:rsid w:val="00570CD9"/>
    <w:rsid w:val="00571284"/>
    <w:rsid w:val="00581EB9"/>
    <w:rsid w:val="005A2F67"/>
    <w:rsid w:val="005B6381"/>
    <w:rsid w:val="005B6BFF"/>
    <w:rsid w:val="005C3056"/>
    <w:rsid w:val="005C42C8"/>
    <w:rsid w:val="005C67BC"/>
    <w:rsid w:val="005C6DB6"/>
    <w:rsid w:val="005C74A1"/>
    <w:rsid w:val="005F0D53"/>
    <w:rsid w:val="005F2A42"/>
    <w:rsid w:val="0063607F"/>
    <w:rsid w:val="00647687"/>
    <w:rsid w:val="0067478B"/>
    <w:rsid w:val="00677E28"/>
    <w:rsid w:val="006909C2"/>
    <w:rsid w:val="00695906"/>
    <w:rsid w:val="006A52A7"/>
    <w:rsid w:val="006B3B35"/>
    <w:rsid w:val="006B3DD1"/>
    <w:rsid w:val="006B5625"/>
    <w:rsid w:val="006C38B1"/>
    <w:rsid w:val="006C40DF"/>
    <w:rsid w:val="006C5FCD"/>
    <w:rsid w:val="006D2010"/>
    <w:rsid w:val="006D62D5"/>
    <w:rsid w:val="006E5E9C"/>
    <w:rsid w:val="006F4020"/>
    <w:rsid w:val="006F6B99"/>
    <w:rsid w:val="0070389B"/>
    <w:rsid w:val="0071446C"/>
    <w:rsid w:val="00722C87"/>
    <w:rsid w:val="00727953"/>
    <w:rsid w:val="007433BC"/>
    <w:rsid w:val="00765506"/>
    <w:rsid w:val="00766BD8"/>
    <w:rsid w:val="00771B37"/>
    <w:rsid w:val="00775C53"/>
    <w:rsid w:val="00775FFF"/>
    <w:rsid w:val="007B0B9D"/>
    <w:rsid w:val="007C5D89"/>
    <w:rsid w:val="007E433D"/>
    <w:rsid w:val="007F2348"/>
    <w:rsid w:val="00833310"/>
    <w:rsid w:val="00840224"/>
    <w:rsid w:val="00855429"/>
    <w:rsid w:val="008625F9"/>
    <w:rsid w:val="0087127E"/>
    <w:rsid w:val="00871C1C"/>
    <w:rsid w:val="00871EBC"/>
    <w:rsid w:val="008721B1"/>
    <w:rsid w:val="00872A28"/>
    <w:rsid w:val="0088300A"/>
    <w:rsid w:val="00894972"/>
    <w:rsid w:val="00897E1B"/>
    <w:rsid w:val="008A0EBE"/>
    <w:rsid w:val="008B104B"/>
    <w:rsid w:val="008B1BEB"/>
    <w:rsid w:val="008B648A"/>
    <w:rsid w:val="008C2AD1"/>
    <w:rsid w:val="008D2E0C"/>
    <w:rsid w:val="008E3C3D"/>
    <w:rsid w:val="008E4006"/>
    <w:rsid w:val="008F4A3E"/>
    <w:rsid w:val="008F7410"/>
    <w:rsid w:val="00906B24"/>
    <w:rsid w:val="00907FEA"/>
    <w:rsid w:val="00930B0F"/>
    <w:rsid w:val="00931B00"/>
    <w:rsid w:val="009363B3"/>
    <w:rsid w:val="0094423D"/>
    <w:rsid w:val="009451F0"/>
    <w:rsid w:val="00945555"/>
    <w:rsid w:val="00957ADC"/>
    <w:rsid w:val="009600B2"/>
    <w:rsid w:val="00975A46"/>
    <w:rsid w:val="00980FBF"/>
    <w:rsid w:val="009D09BB"/>
    <w:rsid w:val="009E7921"/>
    <w:rsid w:val="009F35FD"/>
    <w:rsid w:val="00A233A2"/>
    <w:rsid w:val="00A628F4"/>
    <w:rsid w:val="00A70AB7"/>
    <w:rsid w:val="00A72364"/>
    <w:rsid w:val="00A83D2E"/>
    <w:rsid w:val="00A977D5"/>
    <w:rsid w:val="00AA0715"/>
    <w:rsid w:val="00AA1853"/>
    <w:rsid w:val="00AB45C3"/>
    <w:rsid w:val="00AC2370"/>
    <w:rsid w:val="00AC4450"/>
    <w:rsid w:val="00AC56AE"/>
    <w:rsid w:val="00AD16F8"/>
    <w:rsid w:val="00AE6781"/>
    <w:rsid w:val="00AF4598"/>
    <w:rsid w:val="00B055C0"/>
    <w:rsid w:val="00B17CA2"/>
    <w:rsid w:val="00B3028F"/>
    <w:rsid w:val="00B35471"/>
    <w:rsid w:val="00B432C8"/>
    <w:rsid w:val="00B52CBB"/>
    <w:rsid w:val="00B807EE"/>
    <w:rsid w:val="00B85BE3"/>
    <w:rsid w:val="00B86F14"/>
    <w:rsid w:val="00B96E27"/>
    <w:rsid w:val="00BA3026"/>
    <w:rsid w:val="00BA3A3B"/>
    <w:rsid w:val="00BA69A7"/>
    <w:rsid w:val="00BA7C3B"/>
    <w:rsid w:val="00BB207A"/>
    <w:rsid w:val="00BC2228"/>
    <w:rsid w:val="00BC2FE2"/>
    <w:rsid w:val="00BD0283"/>
    <w:rsid w:val="00BD0D55"/>
    <w:rsid w:val="00BD2F4A"/>
    <w:rsid w:val="00BD32A6"/>
    <w:rsid w:val="00BD78EC"/>
    <w:rsid w:val="00BE2CC8"/>
    <w:rsid w:val="00BE5ED3"/>
    <w:rsid w:val="00BF0DE0"/>
    <w:rsid w:val="00C03E52"/>
    <w:rsid w:val="00C0770B"/>
    <w:rsid w:val="00C21372"/>
    <w:rsid w:val="00C24F73"/>
    <w:rsid w:val="00C26342"/>
    <w:rsid w:val="00C26C74"/>
    <w:rsid w:val="00C71FC3"/>
    <w:rsid w:val="00C73068"/>
    <w:rsid w:val="00C77956"/>
    <w:rsid w:val="00C8683B"/>
    <w:rsid w:val="00C91015"/>
    <w:rsid w:val="00C932A7"/>
    <w:rsid w:val="00C94EEF"/>
    <w:rsid w:val="00C96BA2"/>
    <w:rsid w:val="00CA05D4"/>
    <w:rsid w:val="00CA453E"/>
    <w:rsid w:val="00CB45DE"/>
    <w:rsid w:val="00CF09C0"/>
    <w:rsid w:val="00CF27A0"/>
    <w:rsid w:val="00CF4EF0"/>
    <w:rsid w:val="00D10B52"/>
    <w:rsid w:val="00D24FE2"/>
    <w:rsid w:val="00D25890"/>
    <w:rsid w:val="00D32185"/>
    <w:rsid w:val="00D607F7"/>
    <w:rsid w:val="00D628FD"/>
    <w:rsid w:val="00D76F89"/>
    <w:rsid w:val="00D83CD7"/>
    <w:rsid w:val="00DC5027"/>
    <w:rsid w:val="00DC5E6D"/>
    <w:rsid w:val="00DC6BFA"/>
    <w:rsid w:val="00DD6F7D"/>
    <w:rsid w:val="00DE044E"/>
    <w:rsid w:val="00E13FC7"/>
    <w:rsid w:val="00E2409F"/>
    <w:rsid w:val="00E4740F"/>
    <w:rsid w:val="00E47420"/>
    <w:rsid w:val="00E574D1"/>
    <w:rsid w:val="00E82F71"/>
    <w:rsid w:val="00E84B21"/>
    <w:rsid w:val="00EE7265"/>
    <w:rsid w:val="00F05655"/>
    <w:rsid w:val="00F17BE8"/>
    <w:rsid w:val="00F20273"/>
    <w:rsid w:val="00F46A2C"/>
    <w:rsid w:val="00F62127"/>
    <w:rsid w:val="00F7044A"/>
    <w:rsid w:val="00F77D64"/>
    <w:rsid w:val="00F84B61"/>
    <w:rsid w:val="00F84F31"/>
    <w:rsid w:val="00F975D3"/>
    <w:rsid w:val="00FA130E"/>
    <w:rsid w:val="00FA76DC"/>
    <w:rsid w:val="00FB12EB"/>
    <w:rsid w:val="00FB4CA1"/>
    <w:rsid w:val="00FC585F"/>
    <w:rsid w:val="00FD24C7"/>
    <w:rsid w:val="00FE73BA"/>
    <w:rsid w:val="01B322B4"/>
    <w:rsid w:val="024A54B1"/>
    <w:rsid w:val="048B1716"/>
    <w:rsid w:val="0BF11114"/>
    <w:rsid w:val="0D56B781"/>
    <w:rsid w:val="0EAF37D0"/>
    <w:rsid w:val="12BA1C8F"/>
    <w:rsid w:val="15C71AA7"/>
    <w:rsid w:val="16C648AD"/>
    <w:rsid w:val="1730A9BF"/>
    <w:rsid w:val="196AD7C0"/>
    <w:rsid w:val="19D21449"/>
    <w:rsid w:val="1CE373AC"/>
    <w:rsid w:val="1DE31869"/>
    <w:rsid w:val="1F4D8FED"/>
    <w:rsid w:val="220A0AF3"/>
    <w:rsid w:val="233FA2A5"/>
    <w:rsid w:val="249BD5A1"/>
    <w:rsid w:val="249E22F8"/>
    <w:rsid w:val="28A88B97"/>
    <w:rsid w:val="2CC9717B"/>
    <w:rsid w:val="3109991B"/>
    <w:rsid w:val="34C65AB9"/>
    <w:rsid w:val="3C8E7CBE"/>
    <w:rsid w:val="3E313BDC"/>
    <w:rsid w:val="3F002F30"/>
    <w:rsid w:val="404193A2"/>
    <w:rsid w:val="4303726A"/>
    <w:rsid w:val="46B4CAD7"/>
    <w:rsid w:val="471233D3"/>
    <w:rsid w:val="4FBEBA7C"/>
    <w:rsid w:val="4FD3BEE0"/>
    <w:rsid w:val="5071155A"/>
    <w:rsid w:val="51BE6F9D"/>
    <w:rsid w:val="55A3DF16"/>
    <w:rsid w:val="563748A9"/>
    <w:rsid w:val="5723F3EA"/>
    <w:rsid w:val="5DDC943E"/>
    <w:rsid w:val="5ECCF2F5"/>
    <w:rsid w:val="60A02E12"/>
    <w:rsid w:val="62CFC9E7"/>
    <w:rsid w:val="6625ABF0"/>
    <w:rsid w:val="6AC6A503"/>
    <w:rsid w:val="6E30F84A"/>
    <w:rsid w:val="70E28C1F"/>
    <w:rsid w:val="70F358CF"/>
    <w:rsid w:val="710B0A6D"/>
    <w:rsid w:val="753BBE4F"/>
    <w:rsid w:val="76041DA3"/>
    <w:rsid w:val="760BF0B8"/>
    <w:rsid w:val="76BCD5E9"/>
    <w:rsid w:val="7A91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583CF583"/>
  <w14:defaultImageDpi w14:val="96"/>
  <w15:docId w15:val="{FBDD8758-2D76-4C89-B76C-F530C2B99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23850484D82498C852779029D6FEF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25B90E-51E8-4A66-8904-CB65311281D1}"/>
      </w:docPartPr>
      <w:docPartBody>
        <w:p w:rsidR="00CA05D4" w:rsidRDefault="001C5239" w:rsidP="001C5239">
          <w:pPr>
            <w:pStyle w:val="723850484D82498C852779029D6FEFFD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B2DACC1472DD4A428D213A6C804DFC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2B6A3A-1DBB-44A8-AB19-CC0C6837E059}"/>
      </w:docPartPr>
      <w:docPartBody>
        <w:p w:rsidR="00896630" w:rsidRDefault="002A4EBB">
          <w:r w:rsidRPr="60A02E12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442FD"/>
    <w:rsid w:val="00093C29"/>
    <w:rsid w:val="000B0771"/>
    <w:rsid w:val="001C5239"/>
    <w:rsid w:val="001D050C"/>
    <w:rsid w:val="001E6658"/>
    <w:rsid w:val="001F7E94"/>
    <w:rsid w:val="00206098"/>
    <w:rsid w:val="002D1C29"/>
    <w:rsid w:val="003251B6"/>
    <w:rsid w:val="00334855"/>
    <w:rsid w:val="003569DC"/>
    <w:rsid w:val="00357C9C"/>
    <w:rsid w:val="003823FA"/>
    <w:rsid w:val="00392B6C"/>
    <w:rsid w:val="003C3E11"/>
    <w:rsid w:val="0042216B"/>
    <w:rsid w:val="00427CE8"/>
    <w:rsid w:val="00460EE5"/>
    <w:rsid w:val="004A3463"/>
    <w:rsid w:val="004C71FD"/>
    <w:rsid w:val="004D2DA3"/>
    <w:rsid w:val="005B5B29"/>
    <w:rsid w:val="00643187"/>
    <w:rsid w:val="0065737C"/>
    <w:rsid w:val="00661AF7"/>
    <w:rsid w:val="006761A4"/>
    <w:rsid w:val="006A1DBE"/>
    <w:rsid w:val="006B3DD1"/>
    <w:rsid w:val="006F175C"/>
    <w:rsid w:val="0073399D"/>
    <w:rsid w:val="00776751"/>
    <w:rsid w:val="007E59A8"/>
    <w:rsid w:val="008259D4"/>
    <w:rsid w:val="00896630"/>
    <w:rsid w:val="008B1536"/>
    <w:rsid w:val="00931ECE"/>
    <w:rsid w:val="009709E1"/>
    <w:rsid w:val="00B005C1"/>
    <w:rsid w:val="00B24EEC"/>
    <w:rsid w:val="00B8769E"/>
    <w:rsid w:val="00BE2CC8"/>
    <w:rsid w:val="00BE3085"/>
    <w:rsid w:val="00C73473"/>
    <w:rsid w:val="00C935C9"/>
    <w:rsid w:val="00CA05D4"/>
    <w:rsid w:val="00CA257C"/>
    <w:rsid w:val="00D70F5C"/>
    <w:rsid w:val="00E11740"/>
    <w:rsid w:val="00F52491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06098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723850484D82498C852779029D6FEFFD">
    <w:name w:val="723850484D82498C852779029D6FEFFD"/>
    <w:rsid w:val="001C5239"/>
  </w:style>
  <w:style w:type="paragraph" w:customStyle="1" w:styleId="3208C041ADB5433AB458F8A3273476CF">
    <w:name w:val="3208C041ADB5433AB458F8A3273476CF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6d53e7-6a8c-4b32-a46a-0f6efb3773ee" xsi:nil="true"/>
    <lcf76f155ced4ddcb4097134ff3c332f xmlns="9b5e552c-62c5-4cc9-aca1-2ba5b305d1b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8781f5aa14d7da64532ddd4e32f36c73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8272bd8e52fc1e1d29620351c0f8b0a4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3D5B4-EEF2-43E5-B614-D262B1A88F84}">
  <ds:schemaRefs>
    <ds:schemaRef ds:uri="http://schemas.microsoft.com/office/2006/metadata/properties"/>
    <ds:schemaRef ds:uri="http://schemas.microsoft.com/office/infopath/2007/PartnerControls"/>
    <ds:schemaRef ds:uri="8f6d53e7-6a8c-4b32-a46a-0f6efb3773ee"/>
    <ds:schemaRef ds:uri="9b5e552c-62c5-4cc9-aca1-2ba5b305d1ba"/>
  </ds:schemaRefs>
</ds:datastoreItem>
</file>

<file path=customXml/itemProps2.xml><?xml version="1.0" encoding="utf-8"?>
<ds:datastoreItem xmlns:ds="http://schemas.openxmlformats.org/officeDocument/2006/customXml" ds:itemID="{0AD9848E-941C-447D-A1D0-DFFF1BEAC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4A261-0A88-4721-8129-CB676D2F85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791</Words>
  <Characters>5438</Characters>
  <Application>Microsoft Office Word</Application>
  <DocSecurity>0</DocSecurity>
  <Lines>45</Lines>
  <Paragraphs>12</Paragraphs>
  <ScaleCrop>false</ScaleCrop>
  <Company/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MANDIN Cindy</cp:lastModifiedBy>
  <cp:revision>132</cp:revision>
  <cp:lastPrinted>2023-06-21T16:38:00Z</cp:lastPrinted>
  <dcterms:created xsi:type="dcterms:W3CDTF">2024-06-13T16:43:00Z</dcterms:created>
  <dcterms:modified xsi:type="dcterms:W3CDTF">2025-12-22T13:55:00Z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0x0101006FC53983162D364F83EEC43DD13C1EDF</vt:lpwstr>
  </property>
  <property fmtid="{D5CDD505-2E9C-101B-9397-08002B2CF9AE}" pid="3" name="MediaServiceImageTags">
    <vt:lpwstr/>
  </property>
</Properties>
</file>